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799" w:rsidRPr="00004799" w:rsidRDefault="00004799" w:rsidP="0000479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04799">
        <w:rPr>
          <w:rFonts w:ascii="Times New Roman" w:eastAsia="Times New Roman" w:hAnsi="Times New Roman" w:cs="Times New Roman"/>
          <w:b/>
          <w:bCs/>
          <w:kern w:val="36"/>
          <w:sz w:val="48"/>
          <w:szCs w:val="48"/>
        </w:rPr>
        <w:t xml:space="preserve">Obtaining Public Performance </w:t>
      </w:r>
      <w:proofErr w:type="spellStart"/>
      <w:r w:rsidRPr="00004799">
        <w:rPr>
          <w:rFonts w:ascii="Times New Roman" w:eastAsia="Times New Roman" w:hAnsi="Times New Roman" w:cs="Times New Roman"/>
          <w:b/>
          <w:bCs/>
          <w:kern w:val="36"/>
          <w:sz w:val="48"/>
          <w:szCs w:val="48"/>
        </w:rPr>
        <w:t>Licence</w:t>
      </w:r>
      <w:proofErr w:type="spellEnd"/>
      <w:r w:rsidRPr="00004799">
        <w:rPr>
          <w:rFonts w:ascii="Times New Roman" w:eastAsia="Times New Roman" w:hAnsi="Times New Roman" w:cs="Times New Roman"/>
          <w:b/>
          <w:bCs/>
          <w:kern w:val="36"/>
          <w:sz w:val="48"/>
          <w:szCs w:val="48"/>
        </w:rPr>
        <w:t xml:space="preserve"> </w:t>
      </w:r>
      <w:proofErr w:type="gramStart"/>
      <w:r w:rsidRPr="00004799">
        <w:rPr>
          <w:rFonts w:ascii="Times New Roman" w:eastAsia="Times New Roman" w:hAnsi="Times New Roman" w:cs="Times New Roman"/>
          <w:b/>
          <w:bCs/>
          <w:kern w:val="36"/>
          <w:sz w:val="48"/>
          <w:szCs w:val="48"/>
        </w:rPr>
        <w:t>For</w:t>
      </w:r>
      <w:proofErr w:type="gramEnd"/>
      <w:r w:rsidRPr="00004799">
        <w:rPr>
          <w:rFonts w:ascii="Times New Roman" w:eastAsia="Times New Roman" w:hAnsi="Times New Roman" w:cs="Times New Roman"/>
          <w:b/>
          <w:bCs/>
          <w:kern w:val="36"/>
          <w:sz w:val="48"/>
          <w:szCs w:val="48"/>
        </w:rPr>
        <w:t xml:space="preserve"> Music From Concerned Licensing Authority Under Copy-Right ACT</w:t>
      </w:r>
    </w:p>
    <w:p w:rsidR="00DA0A86" w:rsidRPr="00004799" w:rsidRDefault="004D79FB" w:rsidP="004D79FB">
      <w:r w:rsidRPr="00004799">
        <w:t xml:space="preserve"> </w:t>
      </w:r>
      <w:r w:rsidR="00004799" w:rsidRPr="00004799">
        <w:br/>
        <w:t xml:space="preserve">(a) No </w:t>
      </w:r>
      <w:proofErr w:type="spellStart"/>
      <w:r w:rsidR="00004799" w:rsidRPr="00004799">
        <w:t>programmes</w:t>
      </w:r>
      <w:proofErr w:type="spellEnd"/>
      <w:r w:rsidR="00004799" w:rsidRPr="00004799">
        <w:t xml:space="preserve"> shall be allowed in the Tagore Theatre, which would constitute an infringement of the copyright of any individual or institution. Should any such </w:t>
      </w:r>
      <w:proofErr w:type="spellStart"/>
      <w:r w:rsidR="00004799" w:rsidRPr="00004799">
        <w:t>programme</w:t>
      </w:r>
      <w:proofErr w:type="spellEnd"/>
      <w:r w:rsidR="00004799" w:rsidRPr="00004799">
        <w:t xml:space="preserve"> takes place without the knowledge of Tagore Theatre and infringement comes to light later on, the party infringing the copyright shall be responsible for all consequences, legal or otherwise which follow. The Management of the Tagore Theatre Society shall be in no way responsible for the same.</w:t>
      </w:r>
      <w:r w:rsidR="00004799" w:rsidRPr="00004799">
        <w:br/>
      </w:r>
      <w:r w:rsidR="00004799" w:rsidRPr="00004799">
        <w:br/>
        <w:t>(b)  However, the attention of the party is invited to the instructions issued by the Govt. of India, Ministry of Human Resource Development, Department of Higher Education Copy right Division which, inter-alia, says that it is mandatory for the party to obtain such license(s) before performance of their Show in Tagore Theatre. It will be sole responsibility of the respective party to comply with all the requisite sections of the</w:t>
      </w:r>
      <w:proofErr w:type="gramStart"/>
      <w:r w:rsidR="00004799" w:rsidRPr="00004799">
        <w:t>  Copy</w:t>
      </w:r>
      <w:proofErr w:type="gramEnd"/>
      <w:r w:rsidR="00004799" w:rsidRPr="00004799">
        <w:t xml:space="preserve"> Right Act at their own level, and a copy of the </w:t>
      </w:r>
      <w:proofErr w:type="spellStart"/>
      <w:r w:rsidR="00004799" w:rsidRPr="00004799">
        <w:t>licence</w:t>
      </w:r>
      <w:proofErr w:type="spellEnd"/>
      <w:r w:rsidR="00004799" w:rsidRPr="00004799">
        <w:t xml:space="preserve"> obtained from the competent authority be deposited with the Tagore Theatre Society at least four days before the Show Day, failing the </w:t>
      </w:r>
      <w:proofErr w:type="spellStart"/>
      <w:r w:rsidR="00004799" w:rsidRPr="00004799">
        <w:t>Organiser</w:t>
      </w:r>
      <w:proofErr w:type="spellEnd"/>
      <w:r w:rsidR="00004799" w:rsidRPr="00004799">
        <w:t xml:space="preserve"> will be solely responsible for the legal consequences that may arise under Copy rights Act.</w:t>
      </w:r>
      <w:r w:rsidR="00004799" w:rsidRPr="00004799">
        <w:br/>
      </w:r>
      <w:r w:rsidR="00004799" w:rsidRPr="00004799">
        <w:br/>
        <w:t xml:space="preserve">As per decision conveyed to Tagore Theatre Society by the Legal  Remembrance-cum-Director of Prosecution U.T. Administration, the  </w:t>
      </w:r>
      <w:proofErr w:type="spellStart"/>
      <w:r w:rsidR="00004799" w:rsidRPr="00004799">
        <w:t>organisations</w:t>
      </w:r>
      <w:proofErr w:type="spellEnd"/>
      <w:r w:rsidR="00004799" w:rsidRPr="00004799">
        <w:t xml:space="preserve">/ groups giving Public Performances or communication of the  Music  to the public  by way of  recorded  Music or Live  Performance  or any words or any action intended to be sung, spoken or performed with the Music will have  to pay the license  fee to both PPL as well as IPRS, depending upon the kind of </w:t>
      </w:r>
      <w:proofErr w:type="spellStart"/>
      <w:r w:rsidR="00004799" w:rsidRPr="00004799">
        <w:t>programme</w:t>
      </w:r>
      <w:proofErr w:type="spellEnd"/>
      <w:r w:rsidR="00004799" w:rsidRPr="00004799">
        <w:t>, as both are registered  Societies under the provisions of the Copy Rights Act. The details of the License fees to be</w:t>
      </w:r>
      <w:proofErr w:type="gramStart"/>
      <w:r w:rsidR="00004799" w:rsidRPr="00004799">
        <w:t>  paid</w:t>
      </w:r>
      <w:proofErr w:type="gramEnd"/>
      <w:r w:rsidR="00004799" w:rsidRPr="00004799">
        <w:t xml:space="preserve"> to PPL and IPRS  is as under:</w:t>
      </w:r>
      <w:r w:rsidR="00004799" w:rsidRPr="00004799">
        <w:br/>
      </w:r>
      <w:r w:rsidR="00004799" w:rsidRPr="00004799">
        <w:br/>
        <w:t xml:space="preserve">   1. Payment to Phonographic Performance  </w:t>
      </w:r>
      <w:proofErr w:type="spellStart"/>
      <w:r w:rsidR="00004799" w:rsidRPr="00004799">
        <w:t>Ltd.Licence</w:t>
      </w:r>
      <w:proofErr w:type="spellEnd"/>
      <w:r w:rsidR="00004799" w:rsidRPr="00004799">
        <w:t xml:space="preserve"> Fee amounting to Rs.20,000/-(Twenty Thousand)+12.36% service tax=Rs.22,472/- is to be paid only to  Phonographic Performance Ltd.   The </w:t>
      </w:r>
      <w:proofErr w:type="spellStart"/>
      <w:r w:rsidR="00004799" w:rsidRPr="00004799">
        <w:t>cheque</w:t>
      </w:r>
      <w:proofErr w:type="spellEnd"/>
      <w:r w:rsidR="00004799" w:rsidRPr="00004799">
        <w:t xml:space="preserve"> is to be made in the name of Phonographic Performance</w:t>
      </w:r>
      <w:proofErr w:type="gramStart"/>
      <w:r w:rsidR="00004799" w:rsidRPr="00004799">
        <w:t xml:space="preserve">  </w:t>
      </w:r>
      <w:proofErr w:type="spellStart"/>
      <w:r w:rsidR="00004799" w:rsidRPr="00004799">
        <w:t>LtdÃ</w:t>
      </w:r>
      <w:proofErr w:type="gramEnd"/>
      <w:r w:rsidR="00004799" w:rsidRPr="00004799">
        <w:t>‚Â</w:t>
      </w:r>
      <w:proofErr w:type="spellEnd"/>
      <w:r w:rsidR="00004799" w:rsidRPr="00004799">
        <w:rPr>
          <w:rFonts w:ascii="Calibri" w:hAnsi="Calibri" w:cs="Calibri"/>
        </w:rPr>
        <w:t> and  to be handed over</w:t>
      </w:r>
      <w:r w:rsidR="00004799" w:rsidRPr="00004799">
        <w:t xml:space="preserve"> to  Sh. </w:t>
      </w:r>
      <w:proofErr w:type="spellStart"/>
      <w:r w:rsidR="00004799" w:rsidRPr="00004799">
        <w:t>Sanjeev</w:t>
      </w:r>
      <w:proofErr w:type="spellEnd"/>
      <w:r w:rsidR="00004799" w:rsidRPr="00004799">
        <w:t xml:space="preserve"> </w:t>
      </w:r>
      <w:proofErr w:type="spellStart"/>
      <w:r w:rsidR="00004799" w:rsidRPr="00004799">
        <w:t>Wadhwa</w:t>
      </w:r>
      <w:proofErr w:type="spellEnd"/>
      <w:r w:rsidR="00004799" w:rsidRPr="00004799">
        <w:t xml:space="preserve">, </w:t>
      </w:r>
      <w:proofErr w:type="spellStart"/>
      <w:r w:rsidR="00004799" w:rsidRPr="00004799">
        <w:t>Asstt</w:t>
      </w:r>
      <w:proofErr w:type="spellEnd"/>
      <w:r w:rsidR="00004799" w:rsidRPr="00004799">
        <w:t xml:space="preserve">. Business  Development Manager, SCO No. 52-53, </w:t>
      </w:r>
      <w:proofErr w:type="spellStart"/>
      <w:r w:rsidR="00004799" w:rsidRPr="00004799">
        <w:t>IInd</w:t>
      </w:r>
      <w:proofErr w:type="spellEnd"/>
      <w:r w:rsidR="00004799" w:rsidRPr="00004799">
        <w:t xml:space="preserve"> floor, Cabin No. 205, Sector 9-D, Chandigarh. Contact No.9888022566, 0172-</w:t>
      </w:r>
      <w:proofErr w:type="gramStart"/>
      <w:r w:rsidR="00004799" w:rsidRPr="00004799">
        <w:t>4661066 .</w:t>
      </w:r>
      <w:proofErr w:type="gramEnd"/>
      <w:r w:rsidR="00004799" w:rsidRPr="00004799">
        <w:t xml:space="preserve"> </w:t>
      </w:r>
      <w:r w:rsidR="00004799" w:rsidRPr="00004799">
        <w:br/>
      </w:r>
      <w:r w:rsidR="00004799" w:rsidRPr="00004799">
        <w:br/>
        <w:t xml:space="preserve">The receipt of the payment made /NOC </w:t>
      </w:r>
      <w:proofErr w:type="gramStart"/>
      <w:r w:rsidR="00004799" w:rsidRPr="00004799">
        <w:t>be</w:t>
      </w:r>
      <w:proofErr w:type="gramEnd"/>
      <w:r w:rsidR="00004799" w:rsidRPr="00004799">
        <w:t xml:space="preserve"> shown to Assistant Director/Director Tagore Theatre before the show is performed.</w:t>
      </w:r>
      <w:r w:rsidR="00004799" w:rsidRPr="00004799">
        <w:br/>
      </w:r>
      <w:r w:rsidR="00004799" w:rsidRPr="00004799">
        <w:br/>
        <w:t xml:space="preserve">   2. Payment to The Indian Performing Right Society </w:t>
      </w:r>
      <w:proofErr w:type="spellStart"/>
      <w:r w:rsidR="00004799" w:rsidRPr="00004799">
        <w:t>Limited.The</w:t>
      </w:r>
      <w:proofErr w:type="spellEnd"/>
      <w:r w:rsidR="00004799" w:rsidRPr="00004799">
        <w:t xml:space="preserve"> minimum acceptable </w:t>
      </w:r>
      <w:proofErr w:type="spellStart"/>
      <w:r w:rsidR="00004799" w:rsidRPr="00004799">
        <w:t>Licence</w:t>
      </w:r>
      <w:proofErr w:type="spellEnd"/>
      <w:r w:rsidR="00004799" w:rsidRPr="00004799">
        <w:t xml:space="preserve"> fee is Rs.15,000/-.If the license is obtained eight days before the performance/show then there is a discount </w:t>
      </w:r>
      <w:r w:rsidR="00004799" w:rsidRPr="00004799">
        <w:lastRenderedPageBreak/>
        <w:t xml:space="preserve">of 30% on the above mentioned amount. Vat @ 5% will be extra. </w:t>
      </w:r>
      <w:proofErr w:type="spellStart"/>
      <w:r w:rsidR="00004799" w:rsidRPr="00004799">
        <w:t>Cheque</w:t>
      </w:r>
      <w:proofErr w:type="spellEnd"/>
      <w:r w:rsidR="00004799" w:rsidRPr="00004799">
        <w:t xml:space="preserve"> should be made</w:t>
      </w:r>
      <w:proofErr w:type="gramStart"/>
      <w:r w:rsidR="00004799" w:rsidRPr="00004799">
        <w:t>  in</w:t>
      </w:r>
      <w:proofErr w:type="gramEnd"/>
      <w:r w:rsidR="00004799" w:rsidRPr="00004799">
        <w:t xml:space="preserve"> the name of THE INDIAN PERFORMING RIGHT SOCIETY LIMITED and should be  handed over   to Sh. </w:t>
      </w:r>
      <w:proofErr w:type="spellStart"/>
      <w:r w:rsidR="00004799" w:rsidRPr="00004799">
        <w:t>Arvind</w:t>
      </w:r>
      <w:proofErr w:type="spellEnd"/>
      <w:r w:rsidR="00004799" w:rsidRPr="00004799">
        <w:t xml:space="preserve"> Sharma (Inspector Licensing I.P.R.S) #427, Sector- 60  Phase 3  B I </w:t>
      </w:r>
      <w:proofErr w:type="spellStart"/>
      <w:r w:rsidR="00004799" w:rsidRPr="00004799">
        <w:t>Mohali</w:t>
      </w:r>
      <w:proofErr w:type="spellEnd"/>
      <w:r w:rsidR="00004799" w:rsidRPr="00004799">
        <w:t>. Contact No.094173-15930.</w:t>
      </w:r>
      <w:r w:rsidR="00004799" w:rsidRPr="00004799">
        <w:br/>
      </w:r>
      <w:r w:rsidR="00004799" w:rsidRPr="00004799">
        <w:br/>
        <w:t xml:space="preserve">The receipt of payment made/NOC </w:t>
      </w:r>
      <w:proofErr w:type="gramStart"/>
      <w:r w:rsidR="00004799" w:rsidRPr="00004799">
        <w:t>be</w:t>
      </w:r>
      <w:proofErr w:type="gramEnd"/>
      <w:r w:rsidR="00004799" w:rsidRPr="00004799">
        <w:t xml:space="preserve"> shown to Assistant Director/Director Tagore Theatre Society before the show is performed.</w:t>
      </w:r>
    </w:p>
    <w:sectPr w:rsidR="00DA0A86" w:rsidRPr="00004799" w:rsidSect="00DA0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346CB"/>
    <w:rsid w:val="00004799"/>
    <w:rsid w:val="00373773"/>
    <w:rsid w:val="0048634D"/>
    <w:rsid w:val="004D79FB"/>
    <w:rsid w:val="007346CB"/>
    <w:rsid w:val="00830787"/>
    <w:rsid w:val="00A73BED"/>
    <w:rsid w:val="00DA0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86"/>
  </w:style>
  <w:style w:type="paragraph" w:styleId="Heading1">
    <w:name w:val="heading 1"/>
    <w:basedOn w:val="Normal"/>
    <w:link w:val="Heading1Char"/>
    <w:uiPriority w:val="9"/>
    <w:qFormat/>
    <w:rsid w:val="007346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6C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41901484">
      <w:bodyDiv w:val="1"/>
      <w:marLeft w:val="0"/>
      <w:marRight w:val="0"/>
      <w:marTop w:val="0"/>
      <w:marBottom w:val="0"/>
      <w:divBdr>
        <w:top w:val="none" w:sz="0" w:space="0" w:color="auto"/>
        <w:left w:val="none" w:sz="0" w:space="0" w:color="auto"/>
        <w:bottom w:val="none" w:sz="0" w:space="0" w:color="auto"/>
        <w:right w:val="none" w:sz="0" w:space="0" w:color="auto"/>
      </w:divBdr>
    </w:div>
    <w:div w:id="904725431">
      <w:bodyDiv w:val="1"/>
      <w:marLeft w:val="0"/>
      <w:marRight w:val="0"/>
      <w:marTop w:val="0"/>
      <w:marBottom w:val="0"/>
      <w:divBdr>
        <w:top w:val="none" w:sz="0" w:space="0" w:color="auto"/>
        <w:left w:val="none" w:sz="0" w:space="0" w:color="auto"/>
        <w:bottom w:val="none" w:sz="0" w:space="0" w:color="auto"/>
        <w:right w:val="none" w:sz="0" w:space="0" w:color="auto"/>
      </w:divBdr>
    </w:div>
    <w:div w:id="1096244645">
      <w:bodyDiv w:val="1"/>
      <w:marLeft w:val="0"/>
      <w:marRight w:val="0"/>
      <w:marTop w:val="0"/>
      <w:marBottom w:val="0"/>
      <w:divBdr>
        <w:top w:val="none" w:sz="0" w:space="0" w:color="auto"/>
        <w:left w:val="none" w:sz="0" w:space="0" w:color="auto"/>
        <w:bottom w:val="none" w:sz="0" w:space="0" w:color="auto"/>
        <w:right w:val="none" w:sz="0" w:space="0" w:color="auto"/>
      </w:divBdr>
    </w:div>
    <w:div w:id="1398673455">
      <w:bodyDiv w:val="1"/>
      <w:marLeft w:val="0"/>
      <w:marRight w:val="0"/>
      <w:marTop w:val="0"/>
      <w:marBottom w:val="0"/>
      <w:divBdr>
        <w:top w:val="none" w:sz="0" w:space="0" w:color="auto"/>
        <w:left w:val="none" w:sz="0" w:space="0" w:color="auto"/>
        <w:bottom w:val="none" w:sz="0" w:space="0" w:color="auto"/>
        <w:right w:val="none" w:sz="0" w:space="0" w:color="auto"/>
      </w:divBdr>
    </w:div>
    <w:div w:id="1777671016">
      <w:bodyDiv w:val="1"/>
      <w:marLeft w:val="0"/>
      <w:marRight w:val="0"/>
      <w:marTop w:val="0"/>
      <w:marBottom w:val="0"/>
      <w:divBdr>
        <w:top w:val="none" w:sz="0" w:space="0" w:color="auto"/>
        <w:left w:val="none" w:sz="0" w:space="0" w:color="auto"/>
        <w:bottom w:val="none" w:sz="0" w:space="0" w:color="auto"/>
        <w:right w:val="none" w:sz="0" w:space="0" w:color="auto"/>
      </w:divBdr>
    </w:div>
    <w:div w:id="21012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2016-11-23T08:59:00Z</dcterms:created>
  <dcterms:modified xsi:type="dcterms:W3CDTF">2016-11-23T08:59:00Z</dcterms:modified>
</cp:coreProperties>
</file>